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6B" w:rsidRPr="00D81A6B" w:rsidRDefault="00D81A6B" w:rsidP="00D81A6B">
      <w:pPr>
        <w:ind w:firstLine="540"/>
        <w:jc w:val="both"/>
        <w:rPr>
          <w:rFonts w:ascii="Times New Roman" w:hAnsi="Times New Roman" w:cs="Times New Roman"/>
          <w:b/>
          <w:sz w:val="28"/>
          <w:szCs w:val="28"/>
          <w:lang w:val="kk-KZ"/>
        </w:rPr>
      </w:pPr>
      <w:r w:rsidRPr="00D81A6B">
        <w:rPr>
          <w:rFonts w:ascii="Times New Roman" w:hAnsi="Times New Roman" w:cs="Times New Roman"/>
          <w:b/>
          <w:sz w:val="28"/>
          <w:szCs w:val="28"/>
          <w:lang w:val="kk-KZ"/>
        </w:rPr>
        <w:t>№ 6 дәріс (2 сағат)</w:t>
      </w:r>
    </w:p>
    <w:p w:rsidR="00D81A6B" w:rsidRPr="00D81A6B" w:rsidRDefault="00D81A6B" w:rsidP="00D81A6B">
      <w:pPr>
        <w:jc w:val="both"/>
        <w:rPr>
          <w:rFonts w:ascii="Times New Roman" w:hAnsi="Times New Roman" w:cs="Times New Roman"/>
          <w:b/>
          <w:sz w:val="28"/>
          <w:szCs w:val="28"/>
          <w:lang w:val="kk-KZ"/>
        </w:rPr>
      </w:pPr>
      <w:r w:rsidRPr="00D81A6B">
        <w:rPr>
          <w:rFonts w:ascii="Times New Roman" w:hAnsi="Times New Roman" w:cs="Times New Roman"/>
          <w:b/>
          <w:sz w:val="28"/>
          <w:szCs w:val="28"/>
          <w:lang w:val="kk-KZ"/>
        </w:rPr>
        <w:t>Дәрістің мазмұны: Теледидар және қоғам</w:t>
      </w:r>
    </w:p>
    <w:p w:rsidR="00D81A6B" w:rsidRPr="00D81A6B" w:rsidRDefault="00D81A6B" w:rsidP="00D81A6B">
      <w:pPr>
        <w:ind w:firstLine="540"/>
        <w:jc w:val="both"/>
        <w:rPr>
          <w:rFonts w:ascii="Times New Roman" w:hAnsi="Times New Roman" w:cs="Times New Roman"/>
          <w:sz w:val="28"/>
          <w:szCs w:val="28"/>
          <w:lang w:val="kk-KZ"/>
        </w:rPr>
      </w:pPr>
      <w:r w:rsidRPr="00D81A6B">
        <w:rPr>
          <w:rFonts w:ascii="Times New Roman" w:hAnsi="Times New Roman" w:cs="Times New Roman"/>
          <w:sz w:val="28"/>
          <w:szCs w:val="28"/>
          <w:lang w:val="kk-KZ"/>
        </w:rPr>
        <w:t>Кеңес кезеңінiң он жылдығында елдiң телефикациясы iске асты. Әлемде тұңғыш рет (1950 жылдың Мемлекеттiк сыйлығы) 625 жолдық жiктеу аппаратурасы жасалған және елде бiрiншi жаппай КВН теледидар қабылдағышы шығарылды. Телеорталықтардың желiсi тартылды. Түрлi-түстi ТД аппаратурасының үшiншi ұрпағын (поколениясын) құрастырғаны үшін 1982 жылы Мемлекеттiк сыйлық тағайындалды. Кеңес ғалымдары ғарыштық ТД-ны құрастыруда алғашқы болды және олар әлемде тұңғыш рет «Луна-3» Айдың қарсы бетінің суретін көрсеткен планетааралық станцияның автоматты бүйiр аппаратын жасады (1960 жылдың Лениндік сыйлығы).</w:t>
      </w:r>
    </w:p>
    <w:p w:rsidR="00D81A6B" w:rsidRPr="00D81A6B" w:rsidRDefault="00D81A6B" w:rsidP="00D81A6B">
      <w:pPr>
        <w:ind w:firstLine="540"/>
        <w:jc w:val="both"/>
        <w:rPr>
          <w:rFonts w:ascii="Times New Roman" w:hAnsi="Times New Roman" w:cs="Times New Roman"/>
          <w:sz w:val="28"/>
          <w:szCs w:val="28"/>
          <w:lang w:val="kk-KZ"/>
        </w:rPr>
      </w:pPr>
      <w:r w:rsidRPr="00D81A6B">
        <w:rPr>
          <w:rFonts w:ascii="Times New Roman" w:hAnsi="Times New Roman" w:cs="Times New Roman"/>
          <w:sz w:val="28"/>
          <w:szCs w:val="28"/>
          <w:lang w:val="kk-KZ"/>
        </w:rPr>
        <w:t xml:space="preserve">Теледидар терминi гректің «tele» (алысқа, қашыққа) сөзінен шыққан және радиоэлектронды құрылымдардың динамикалық объект бейнелерiнiң қашықтыққа берiлуiн бiлдiредi. АҚШ-та алғашқы телетаралым 1930 жылы пайда болды, ал телетаралымның жаппай өріс алуы 1950 жылдар. Алпауыт корпорациялар </w:t>
      </w:r>
      <w:r w:rsidRPr="00D81A6B">
        <w:rPr>
          <w:rFonts w:ascii="Times New Roman" w:hAnsi="Times New Roman" w:cs="Times New Roman"/>
          <w:sz w:val="28"/>
          <w:szCs w:val="28"/>
          <w:lang w:val="kk-KZ" w:eastAsia="ko-KR"/>
        </w:rPr>
        <w:t xml:space="preserve">Эн-и-си, Си-би-эс және Эй-би-си күрделі радиотаралым корпорацияларын, телеарналарын өздерінің қаржылық-өндірістік кешендерін жарнамалау үшін қолдап отырды. </w:t>
      </w:r>
    </w:p>
    <w:p w:rsidR="00D81A6B" w:rsidRPr="00D81A6B" w:rsidRDefault="00D81A6B" w:rsidP="00D81A6B">
      <w:pPr>
        <w:ind w:firstLine="540"/>
        <w:jc w:val="both"/>
        <w:rPr>
          <w:rFonts w:ascii="Times New Roman" w:hAnsi="Times New Roman" w:cs="Times New Roman"/>
          <w:sz w:val="28"/>
          <w:szCs w:val="28"/>
          <w:lang w:val="kk-KZ"/>
        </w:rPr>
      </w:pPr>
      <w:r w:rsidRPr="00D81A6B">
        <w:rPr>
          <w:rFonts w:ascii="Times New Roman" w:hAnsi="Times New Roman" w:cs="Times New Roman"/>
          <w:sz w:val="28"/>
          <w:szCs w:val="28"/>
          <w:lang w:val="kk-KZ"/>
        </w:rPr>
        <w:t xml:space="preserve">ТД-ның қоғамдық қызметтері: ақпараттық, мәдени-ағартушылық, әлеуметтiк, ұйымдастырушылық, бiлiм берушілік, интегративтілік. Қоғамның саяси және әлеуметтiк-мәдени өмiрiне ТД-ның қатысуының ерекшелiктерi. </w:t>
      </w:r>
      <w:proofErr w:type="gramStart"/>
      <w:r w:rsidRPr="00D81A6B">
        <w:rPr>
          <w:rFonts w:ascii="Times New Roman" w:hAnsi="Times New Roman" w:cs="Times New Roman"/>
          <w:sz w:val="28"/>
          <w:szCs w:val="28"/>
        </w:rPr>
        <w:t>ТД ж</w:t>
      </w:r>
      <w:proofErr w:type="gramEnd"/>
      <w:r w:rsidRPr="00D81A6B">
        <w:rPr>
          <w:rFonts w:ascii="Times New Roman" w:hAnsi="Times New Roman" w:cs="Times New Roman"/>
          <w:sz w:val="28"/>
          <w:szCs w:val="28"/>
        </w:rPr>
        <w:t xml:space="preserve">әне </w:t>
      </w:r>
      <w:proofErr w:type="spellStart"/>
      <w:r w:rsidRPr="00D81A6B">
        <w:rPr>
          <w:rFonts w:ascii="Times New Roman" w:hAnsi="Times New Roman" w:cs="Times New Roman"/>
          <w:sz w:val="28"/>
          <w:szCs w:val="28"/>
        </w:rPr>
        <w:t>саясат</w:t>
      </w:r>
      <w:proofErr w:type="spellEnd"/>
      <w:r w:rsidRPr="00D81A6B">
        <w:rPr>
          <w:rFonts w:ascii="Times New Roman" w:hAnsi="Times New Roman" w:cs="Times New Roman"/>
          <w:sz w:val="28"/>
          <w:szCs w:val="28"/>
        </w:rPr>
        <w:t xml:space="preserve">. </w:t>
      </w:r>
      <w:proofErr w:type="gramStart"/>
      <w:r w:rsidRPr="00D81A6B">
        <w:rPr>
          <w:rFonts w:ascii="Times New Roman" w:hAnsi="Times New Roman" w:cs="Times New Roman"/>
          <w:sz w:val="28"/>
          <w:szCs w:val="28"/>
        </w:rPr>
        <w:t>ТД ж</w:t>
      </w:r>
      <w:proofErr w:type="gramEnd"/>
      <w:r w:rsidRPr="00D81A6B">
        <w:rPr>
          <w:rFonts w:ascii="Times New Roman" w:hAnsi="Times New Roman" w:cs="Times New Roman"/>
          <w:sz w:val="28"/>
          <w:szCs w:val="28"/>
        </w:rPr>
        <w:t xml:space="preserve">әне мәдениет. </w:t>
      </w:r>
      <w:proofErr w:type="gramStart"/>
      <w:r w:rsidRPr="00D81A6B">
        <w:rPr>
          <w:rFonts w:ascii="Times New Roman" w:hAnsi="Times New Roman" w:cs="Times New Roman"/>
          <w:sz w:val="28"/>
          <w:szCs w:val="28"/>
        </w:rPr>
        <w:t>ТД ж</w:t>
      </w:r>
      <w:proofErr w:type="gramEnd"/>
      <w:r w:rsidRPr="00D81A6B">
        <w:rPr>
          <w:rFonts w:ascii="Times New Roman" w:hAnsi="Times New Roman" w:cs="Times New Roman"/>
          <w:sz w:val="28"/>
          <w:szCs w:val="28"/>
        </w:rPr>
        <w:t xml:space="preserve">әне кино, театр. </w:t>
      </w:r>
      <w:proofErr w:type="gramStart"/>
      <w:r w:rsidRPr="00D81A6B">
        <w:rPr>
          <w:rFonts w:ascii="Times New Roman" w:hAnsi="Times New Roman" w:cs="Times New Roman"/>
          <w:sz w:val="28"/>
          <w:szCs w:val="28"/>
        </w:rPr>
        <w:t>ТД ж</w:t>
      </w:r>
      <w:proofErr w:type="gramEnd"/>
      <w:r w:rsidRPr="00D81A6B">
        <w:rPr>
          <w:rFonts w:ascii="Times New Roman" w:hAnsi="Times New Roman" w:cs="Times New Roman"/>
          <w:sz w:val="28"/>
          <w:szCs w:val="28"/>
        </w:rPr>
        <w:t xml:space="preserve">әне </w:t>
      </w:r>
      <w:r w:rsidRPr="00D81A6B">
        <w:rPr>
          <w:rFonts w:ascii="Times New Roman" w:hAnsi="Times New Roman" w:cs="Times New Roman"/>
          <w:sz w:val="28"/>
          <w:szCs w:val="28"/>
          <w:lang w:val="kk-KZ"/>
        </w:rPr>
        <w:t>ә</w:t>
      </w:r>
      <w:proofErr w:type="spellStart"/>
      <w:r w:rsidRPr="00D81A6B">
        <w:rPr>
          <w:rFonts w:ascii="Times New Roman" w:hAnsi="Times New Roman" w:cs="Times New Roman"/>
          <w:sz w:val="28"/>
          <w:szCs w:val="28"/>
        </w:rPr>
        <w:t>леуметт</w:t>
      </w:r>
      <w:r w:rsidRPr="00D81A6B">
        <w:rPr>
          <w:rFonts w:ascii="Times New Roman" w:hAnsi="Times New Roman" w:cs="Times New Roman"/>
          <w:sz w:val="28"/>
          <w:szCs w:val="28"/>
          <w:lang w:val="en-US"/>
        </w:rPr>
        <w:t>i</w:t>
      </w:r>
      <w:proofErr w:type="spellEnd"/>
      <w:r w:rsidRPr="00D81A6B">
        <w:rPr>
          <w:rFonts w:ascii="Times New Roman" w:hAnsi="Times New Roman" w:cs="Times New Roman"/>
          <w:sz w:val="28"/>
          <w:szCs w:val="28"/>
        </w:rPr>
        <w:t xml:space="preserve">к </w:t>
      </w:r>
      <w:r w:rsidRPr="00D81A6B">
        <w:rPr>
          <w:rFonts w:ascii="Times New Roman" w:hAnsi="Times New Roman" w:cs="Times New Roman"/>
          <w:sz w:val="28"/>
          <w:szCs w:val="28"/>
          <w:lang w:val="kk-KZ"/>
        </w:rPr>
        <w:t>интеграция</w:t>
      </w:r>
      <w:r w:rsidRPr="00D81A6B">
        <w:rPr>
          <w:rFonts w:ascii="Times New Roman" w:hAnsi="Times New Roman" w:cs="Times New Roman"/>
          <w:sz w:val="28"/>
          <w:szCs w:val="28"/>
        </w:rPr>
        <w:t xml:space="preserve"> мәселе</w:t>
      </w:r>
      <w:r w:rsidRPr="00D81A6B">
        <w:rPr>
          <w:rFonts w:ascii="Times New Roman" w:hAnsi="Times New Roman" w:cs="Times New Roman"/>
          <w:sz w:val="28"/>
          <w:szCs w:val="28"/>
          <w:lang w:val="kk-KZ"/>
        </w:rPr>
        <w:t>сі</w:t>
      </w:r>
      <w:r w:rsidRPr="00D81A6B">
        <w:rPr>
          <w:rFonts w:ascii="Times New Roman" w:hAnsi="Times New Roman" w:cs="Times New Roman"/>
          <w:sz w:val="28"/>
          <w:szCs w:val="28"/>
        </w:rPr>
        <w:t>.</w:t>
      </w:r>
    </w:p>
    <w:p w:rsidR="00D81A6B" w:rsidRPr="00D81A6B" w:rsidRDefault="00D81A6B" w:rsidP="00D81A6B">
      <w:pPr>
        <w:ind w:firstLine="301"/>
        <w:jc w:val="both"/>
        <w:rPr>
          <w:rFonts w:ascii="Times New Roman" w:hAnsi="Times New Roman" w:cs="Times New Roman"/>
          <w:sz w:val="28"/>
          <w:szCs w:val="28"/>
          <w:lang w:val="kk-KZ"/>
        </w:rPr>
      </w:pPr>
      <w:r w:rsidRPr="00D81A6B">
        <w:rPr>
          <w:rFonts w:ascii="Times New Roman" w:hAnsi="Times New Roman" w:cs="Times New Roman"/>
          <w:sz w:val="28"/>
          <w:szCs w:val="28"/>
          <w:lang w:val="kk-KZ"/>
        </w:rPr>
        <w:t xml:space="preserve">ХХІ ғасырда жаңа ақпараттық технологиялардың (АТ) көмегiмен құрылған жаңа коммуникациялық орта қалыптасты. </w:t>
      </w:r>
    </w:p>
    <w:p w:rsidR="00D81A6B" w:rsidRPr="00D81A6B" w:rsidRDefault="00D81A6B" w:rsidP="00D81A6B">
      <w:pPr>
        <w:ind w:firstLine="540"/>
        <w:jc w:val="both"/>
        <w:rPr>
          <w:rFonts w:ascii="Times New Roman" w:hAnsi="Times New Roman" w:cs="Times New Roman"/>
          <w:sz w:val="28"/>
          <w:szCs w:val="28"/>
          <w:lang w:val="kk-KZ"/>
        </w:rPr>
      </w:pPr>
      <w:r w:rsidRPr="00D81A6B">
        <w:rPr>
          <w:rFonts w:ascii="Times New Roman" w:hAnsi="Times New Roman" w:cs="Times New Roman"/>
          <w:sz w:val="28"/>
          <w:szCs w:val="28"/>
          <w:lang w:val="kk-KZ"/>
        </w:rPr>
        <w:t>Қазақстанның ақпараттық саясатының құрылуы ұлт мүдделерiнiң басымдылығын талап етедi, ал дамитын ақпараттық-мәдени кеңiстiк жақын және алыс шетелдiң белсендi кiрiгуiн талап етедi. Бұл мәселенің шешiмi Қазақстанның әлемдік ақпараттық- хабар жүйесіне кiру процесінiң жетiстiгiн анықтайды.</w:t>
      </w:r>
    </w:p>
    <w:p w:rsidR="00D81A6B" w:rsidRPr="00D81A6B" w:rsidRDefault="00D81A6B" w:rsidP="00D81A6B">
      <w:pPr>
        <w:ind w:firstLine="540"/>
        <w:jc w:val="both"/>
        <w:rPr>
          <w:rFonts w:ascii="Times New Roman" w:hAnsi="Times New Roman" w:cs="Times New Roman"/>
          <w:sz w:val="28"/>
          <w:szCs w:val="28"/>
          <w:lang w:val="kk-KZ"/>
        </w:rPr>
      </w:pPr>
      <w:r w:rsidRPr="00D81A6B">
        <w:rPr>
          <w:rFonts w:ascii="Times New Roman" w:hAnsi="Times New Roman" w:cs="Times New Roman"/>
          <w:sz w:val="28"/>
          <w:szCs w:val="28"/>
          <w:lang w:val="kk-KZ"/>
        </w:rPr>
        <w:t xml:space="preserve">Электрондық БАҚ-тар ешқандай географиялық, саяси шекараларға қарамайды, сондықтан қуатты сыртқы әсерлерге душар болатын өмiрдiң ерекшелiгiн, ұлттық мәдениеттi ешкiмнiң тиiспеуiнсіз сақтау мүмкiн емес. Бұл құбылыс – глобальдi мәселе. Мемлекет бұл құбылысты реттей алады: мәдени ақпараттардың алмасуын, ұлттық және интернационалдық ақпарат </w:t>
      </w:r>
      <w:r w:rsidRPr="00D81A6B">
        <w:rPr>
          <w:rFonts w:ascii="Times New Roman" w:hAnsi="Times New Roman" w:cs="Times New Roman"/>
          <w:sz w:val="28"/>
          <w:szCs w:val="28"/>
          <w:lang w:val="kk-KZ"/>
        </w:rPr>
        <w:lastRenderedPageBreak/>
        <w:t xml:space="preserve">ағындарының байланысын, өзара әрекеттесуiн анықтау. Осылай, 2002 жылы «БАҚ туралы заңға» түзету енгізіп, хабар таратудың ортақ көлемiнен қазақстандық телеарналарда шетелдiк БАҚ-тардың хабар жүргiзуi  50%-ға дейiн қысқартылды, ал 2003 жылы 20%-ға. </w:t>
      </w:r>
    </w:p>
    <w:p w:rsidR="00D81A6B" w:rsidRPr="00D81A6B" w:rsidRDefault="00D81A6B" w:rsidP="00D81A6B">
      <w:pPr>
        <w:ind w:firstLine="540"/>
        <w:jc w:val="both"/>
        <w:rPr>
          <w:rFonts w:ascii="Times New Roman" w:hAnsi="Times New Roman" w:cs="Times New Roman"/>
          <w:b/>
          <w:sz w:val="28"/>
          <w:szCs w:val="28"/>
          <w:lang w:val="kk-KZ"/>
        </w:rPr>
      </w:pPr>
    </w:p>
    <w:p w:rsidR="006770E2" w:rsidRPr="00D81A6B" w:rsidRDefault="006770E2">
      <w:pPr>
        <w:rPr>
          <w:rFonts w:ascii="Times New Roman" w:hAnsi="Times New Roman" w:cs="Times New Roman"/>
          <w:lang w:val="kk-KZ"/>
        </w:rPr>
      </w:pPr>
    </w:p>
    <w:sectPr w:rsidR="006770E2" w:rsidRPr="00D81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D81A6B"/>
    <w:rsid w:val="006770E2"/>
    <w:rsid w:val="00D81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jazi</dc:creator>
  <cp:keywords/>
  <dc:description/>
  <cp:lastModifiedBy>jazi</cp:lastModifiedBy>
  <cp:revision>2</cp:revision>
  <dcterms:created xsi:type="dcterms:W3CDTF">2016-01-09T04:59:00Z</dcterms:created>
  <dcterms:modified xsi:type="dcterms:W3CDTF">2016-01-09T04:59:00Z</dcterms:modified>
</cp:coreProperties>
</file>